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Default="0014591A">
      <w:pPr>
        <w:rPr>
          <w:rFonts w:hint="cs"/>
          <w:rtl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91701C" w:rsidP="00B2416A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/>
          <w:rtl/>
          <w:lang w:bidi="ar-SA"/>
        </w:rPr>
        <w:t>همكار محترم</w:t>
      </w:r>
      <w:r>
        <w:rPr>
          <w:rFonts w:ascii="IranNastaliq" w:hAnsi="IranNastaliq" w:cs="B Nazanin" w:hint="cs"/>
          <w:rtl/>
          <w:lang w:bidi="ar-SA"/>
        </w:rPr>
        <w:t xml:space="preserve"> دکتر </w:t>
      </w:r>
      <w:r w:rsidR="00B2416A" w:rsidRPr="00B2416A">
        <w:rPr>
          <w:rFonts w:ascii="IranNastaliq" w:hAnsi="IranNastaliq" w:cs="B Nazanin" w:hint="cs"/>
          <w:rtl/>
          <w:lang w:bidi="ar-SA"/>
        </w:rPr>
        <w:t>شیرین</w:t>
      </w:r>
      <w:r w:rsidR="00B2416A" w:rsidRPr="00B2416A">
        <w:rPr>
          <w:rFonts w:ascii="IranNastaliq" w:hAnsi="IranNastaliq" w:cs="B Nazanin"/>
          <w:rtl/>
          <w:lang w:bidi="ar-SA"/>
        </w:rPr>
        <w:t xml:space="preserve"> </w:t>
      </w:r>
      <w:r w:rsidR="00B2416A" w:rsidRPr="00B2416A">
        <w:rPr>
          <w:rFonts w:ascii="IranNastaliq" w:hAnsi="IranNastaliq" w:cs="B Nazanin" w:hint="cs"/>
          <w:rtl/>
          <w:lang w:bidi="ar-SA"/>
        </w:rPr>
        <w:t>مرادخانی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895D6F">
      <w:pPr>
        <w:spacing w:after="0" w:line="240" w:lineRule="auto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</w:p>
    <w:p w:rsidR="00B51384" w:rsidRPr="00B51384" w:rsidRDefault="00B51384" w:rsidP="00714A8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45624">
        <w:rPr>
          <w:rFonts w:cs="B Nazanin" w:hint="cs"/>
          <w:rtl/>
        </w:rPr>
        <w:t xml:space="preserve"> </w:t>
      </w:r>
      <w:r w:rsidR="00714A8B">
        <w:rPr>
          <w:rFonts w:cs="B Nazanin" w:hint="cs"/>
          <w:rtl/>
        </w:rPr>
        <w:t>فارماکوگنوزی 2 نظری</w:t>
      </w:r>
    </w:p>
    <w:p w:rsidR="00C916B9" w:rsidRDefault="00A712C9" w:rsidP="00714A8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845624">
        <w:rPr>
          <w:rFonts w:cs="B Nazanin" w:hint="cs"/>
          <w:b/>
          <w:bCs/>
          <w:rtl/>
        </w:rPr>
        <w:t xml:space="preserve"> </w:t>
      </w:r>
      <w:r w:rsidR="00714A8B">
        <w:rPr>
          <w:rFonts w:cs="B Nazanin" w:hint="cs"/>
          <w:rtl/>
        </w:rPr>
        <w:t>دارا دستان</w:t>
      </w:r>
      <w:r w:rsidR="00845624">
        <w:rPr>
          <w:rFonts w:cs="B Nazanin" w:hint="cs"/>
          <w:b/>
          <w:bCs/>
          <w:rtl/>
        </w:rPr>
        <w:t xml:space="preserve"> </w:t>
      </w:r>
      <w:r w:rsidR="0091701C" w:rsidRPr="0091701C">
        <w:rPr>
          <w:rFonts w:ascii="Times New Roman" w:hAnsi="Times New Roman" w:cs="Times New Roman" w:hint="cs"/>
          <w:rtl/>
        </w:rPr>
        <w:t>–</w:t>
      </w:r>
      <w:r w:rsidR="0091701C" w:rsidRPr="0091701C">
        <w:rPr>
          <w:rFonts w:cs="B Nazanin" w:hint="cs"/>
          <w:rtl/>
        </w:rPr>
        <w:t xml:space="preserve"> شیرین مرادخانی</w:t>
      </w:r>
    </w:p>
    <w:p w:rsidR="00A712C9" w:rsidRDefault="00C916B9" w:rsidP="00F96FF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F96FF8">
        <w:rPr>
          <w:rFonts w:cs="B Nazanin" w:hint="cs"/>
          <w:rtl/>
        </w:rPr>
        <w:t>دارا دستان</w:t>
      </w:r>
    </w:p>
    <w:p w:rsidR="00C941AB" w:rsidRPr="00B51384" w:rsidRDefault="00C941AB" w:rsidP="00B2416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845624">
        <w:rPr>
          <w:rFonts w:cs="B Nazanin" w:hint="cs"/>
          <w:b/>
          <w:bCs/>
          <w:rtl/>
        </w:rPr>
        <w:t xml:space="preserve"> </w:t>
      </w:r>
      <w:r w:rsidR="00B2416A" w:rsidRPr="00B2416A">
        <w:rPr>
          <w:rFonts w:cs="B Nazanin" w:hint="cs"/>
          <w:rtl/>
        </w:rPr>
        <w:t>شیرین</w:t>
      </w:r>
      <w:r w:rsidR="00B2416A" w:rsidRPr="00B2416A">
        <w:rPr>
          <w:rFonts w:cs="B Nazanin"/>
          <w:rtl/>
        </w:rPr>
        <w:t xml:space="preserve"> </w:t>
      </w:r>
      <w:r w:rsidR="00B2416A" w:rsidRPr="00B2416A">
        <w:rPr>
          <w:rFonts w:cs="B Nazanin" w:hint="cs"/>
          <w:rtl/>
        </w:rPr>
        <w:t>مرادخانی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B2416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="00895D6F">
        <w:rPr>
          <w:rFonts w:cs="B Nazanin" w:hint="cs"/>
          <w:rtl/>
        </w:rPr>
        <w:t xml:space="preserve"> نظری </w:t>
      </w:r>
      <w:r w:rsidR="00895D6F">
        <w:rPr>
          <w:rFonts w:ascii="Times New Roman" w:hAnsi="Times New Roman" w:cs="Times New Roman" w:hint="cs"/>
          <w:rtl/>
        </w:rPr>
        <w:t>–</w:t>
      </w:r>
      <w:r w:rsidR="00895D6F">
        <w:rPr>
          <w:rFonts w:cs="B Nazanin" w:hint="cs"/>
          <w:rtl/>
        </w:rPr>
        <w:t xml:space="preserve"> 3 واحد</w:t>
      </w:r>
      <w:r w:rsidR="0091701C">
        <w:rPr>
          <w:rFonts w:cs="B Nazanin" w:hint="cs"/>
          <w:rtl/>
        </w:rPr>
        <w:t xml:space="preserve"> (5/1 واحد </w:t>
      </w:r>
      <w:r w:rsidR="00B2416A">
        <w:rPr>
          <w:rFonts w:cs="B Nazanin" w:hint="cs"/>
          <w:rtl/>
        </w:rPr>
        <w:t>سهم هر استاد</w:t>
      </w:r>
      <w:r w:rsidR="0091701C">
        <w:rPr>
          <w:rFonts w:cs="B Nazanin" w:hint="cs"/>
          <w:rtl/>
        </w:rPr>
        <w:t>)</w:t>
      </w:r>
    </w:p>
    <w:p w:rsidR="00C941AB" w:rsidRPr="00C80E2C" w:rsidRDefault="00C941AB" w:rsidP="0084562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845624">
        <w:rPr>
          <w:rFonts w:cs="B Nazanin" w:hint="cs"/>
          <w:rtl/>
        </w:rPr>
        <w:t xml:space="preserve"> دکتری عمومی داروسازی</w:t>
      </w:r>
    </w:p>
    <w:p w:rsidR="00C941AB" w:rsidRPr="00C80E2C" w:rsidRDefault="00C941AB" w:rsidP="00B2416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714A8B">
        <w:rPr>
          <w:rFonts w:cs="B Nazanin" w:hint="cs"/>
          <w:rtl/>
        </w:rPr>
        <w:t>دوم</w:t>
      </w:r>
      <w:r w:rsidR="004C6508">
        <w:rPr>
          <w:rFonts w:cs="B Nazanin" w:hint="cs"/>
          <w:rtl/>
        </w:rPr>
        <w:t xml:space="preserve"> </w:t>
      </w:r>
      <w:r w:rsidR="00B2416A">
        <w:rPr>
          <w:rFonts w:cs="B Nazanin" w:hint="cs"/>
          <w:rtl/>
        </w:rPr>
        <w:t>1403-1404</w:t>
      </w:r>
    </w:p>
    <w:p w:rsidR="00F12076" w:rsidRDefault="00C941AB" w:rsidP="00845624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845624">
        <w:rPr>
          <w:rFonts w:cs="B Nazanin" w:hint="cs"/>
          <w:rtl/>
        </w:rPr>
        <w:t xml:space="preserve"> : دانشکده داروسازی</w:t>
      </w:r>
    </w:p>
    <w:p w:rsidR="00B51384" w:rsidRDefault="00B51384" w:rsidP="00C916B9">
      <w:pPr>
        <w:pStyle w:val="ListParagraph"/>
        <w:rPr>
          <w:rtl/>
        </w:rPr>
      </w:pPr>
    </w:p>
    <w:p w:rsidR="00C115F9" w:rsidRPr="00F45834" w:rsidRDefault="00C115F9" w:rsidP="00C115F9">
      <w:pPr>
        <w:pStyle w:val="ListParagraph"/>
        <w:rPr>
          <w:rFonts w:cs="B Nazanin"/>
          <w:b/>
          <w:bCs/>
          <w:rtl/>
        </w:rPr>
      </w:pPr>
      <w:r w:rsidRPr="00F45834">
        <w:rPr>
          <w:rFonts w:cs="B Nazanin" w:hint="cs"/>
          <w:b/>
          <w:bCs/>
          <w:rtl/>
        </w:rPr>
        <w:t>اهداف کلی درس:</w:t>
      </w:r>
    </w:p>
    <w:p w:rsidR="002D04A8" w:rsidRPr="002D04A8" w:rsidRDefault="002D04A8" w:rsidP="002D04A8">
      <w:pPr>
        <w:pStyle w:val="ListParagraph"/>
        <w:numPr>
          <w:ilvl w:val="0"/>
          <w:numId w:val="1"/>
        </w:numPr>
        <w:rPr>
          <w:rFonts w:cs="B Nazanin"/>
          <w:rtl/>
        </w:rPr>
      </w:pPr>
      <w:r w:rsidRPr="002D04A8">
        <w:rPr>
          <w:rFonts w:cs="B Nazanin" w:hint="cs"/>
          <w:rtl/>
        </w:rPr>
        <w:lastRenderedPageBreak/>
        <w:t>آشنایی</w:t>
      </w:r>
      <w:r w:rsidRPr="002D04A8">
        <w:rPr>
          <w:rFonts w:cs="B Nazanin"/>
          <w:rtl/>
        </w:rPr>
        <w:t xml:space="preserve"> </w:t>
      </w:r>
      <w:r w:rsidRPr="002D04A8">
        <w:rPr>
          <w:rFonts w:cs="B Nazanin" w:hint="cs"/>
          <w:rtl/>
        </w:rPr>
        <w:t>با</w:t>
      </w:r>
      <w:r w:rsidRPr="002D04A8">
        <w:rPr>
          <w:rFonts w:cs="B Nazanin"/>
          <w:rtl/>
        </w:rPr>
        <w:t xml:space="preserve"> </w:t>
      </w:r>
      <w:r w:rsidRPr="002D04A8">
        <w:rPr>
          <w:rFonts w:cs="B Nazanin" w:hint="cs"/>
          <w:rtl/>
        </w:rPr>
        <w:t>ترکیبات</w:t>
      </w:r>
      <w:r w:rsidRPr="002D04A8">
        <w:rPr>
          <w:rFonts w:cs="B Nazanin"/>
          <w:rtl/>
        </w:rPr>
        <w:t xml:space="preserve"> </w:t>
      </w:r>
      <w:r w:rsidRPr="002D04A8">
        <w:rPr>
          <w:rFonts w:cs="B Nazanin" w:hint="cs"/>
          <w:rtl/>
        </w:rPr>
        <w:t>طبیعی</w:t>
      </w:r>
      <w:r w:rsidRPr="002D04A8">
        <w:rPr>
          <w:rFonts w:cs="B Nazanin"/>
          <w:rtl/>
        </w:rPr>
        <w:t xml:space="preserve"> </w:t>
      </w:r>
      <w:r w:rsidRPr="002D04A8">
        <w:rPr>
          <w:rFonts w:cs="B Nazanin" w:hint="cs"/>
          <w:rtl/>
        </w:rPr>
        <w:t>در</w:t>
      </w:r>
      <w:r w:rsidRPr="002D04A8">
        <w:rPr>
          <w:rFonts w:cs="B Nazanin"/>
          <w:rtl/>
        </w:rPr>
        <w:t xml:space="preserve"> </w:t>
      </w:r>
      <w:r w:rsidRPr="002D04A8">
        <w:rPr>
          <w:rFonts w:cs="B Nazanin" w:hint="cs"/>
          <w:rtl/>
        </w:rPr>
        <w:t>علم</w:t>
      </w:r>
      <w:r w:rsidRPr="002D04A8">
        <w:rPr>
          <w:rFonts w:cs="B Nazanin"/>
          <w:rtl/>
        </w:rPr>
        <w:t xml:space="preserve"> </w:t>
      </w:r>
      <w:r w:rsidRPr="002D04A8">
        <w:rPr>
          <w:rFonts w:cs="B Nazanin" w:hint="cs"/>
          <w:rtl/>
        </w:rPr>
        <w:t>داروسازی</w:t>
      </w:r>
    </w:p>
    <w:tbl>
      <w:tblPr>
        <w:tblStyle w:val="TableGrid"/>
        <w:bidiVisual/>
        <w:tblW w:w="4350" w:type="pct"/>
        <w:tblLook w:val="04A0" w:firstRow="1" w:lastRow="0" w:firstColumn="1" w:lastColumn="0" w:noHBand="0" w:noVBand="1"/>
      </w:tblPr>
      <w:tblGrid>
        <w:gridCol w:w="499"/>
        <w:gridCol w:w="810"/>
        <w:gridCol w:w="4456"/>
        <w:gridCol w:w="761"/>
        <w:gridCol w:w="708"/>
        <w:gridCol w:w="509"/>
        <w:gridCol w:w="699"/>
        <w:gridCol w:w="800"/>
      </w:tblGrid>
      <w:tr w:rsidR="002D04A8" w:rsidRPr="0087729D" w:rsidTr="0054773F">
        <w:trPr>
          <w:cantSplit/>
          <w:trHeight w:val="1134"/>
        </w:trPr>
        <w:tc>
          <w:tcPr>
            <w:tcW w:w="379" w:type="pct"/>
            <w:textDirection w:val="tbRl"/>
            <w:vAlign w:val="center"/>
          </w:tcPr>
          <w:p w:rsidR="002D04A8" w:rsidRPr="0087729D" w:rsidRDefault="002D04A8" w:rsidP="0087729D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719" w:type="pct"/>
            <w:vAlign w:val="center"/>
          </w:tcPr>
          <w:p w:rsidR="002D04A8" w:rsidRPr="0087729D" w:rsidRDefault="002D04A8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1153" w:type="pct"/>
            <w:vAlign w:val="center"/>
          </w:tcPr>
          <w:p w:rsidR="002D04A8" w:rsidRPr="0087729D" w:rsidRDefault="002D04A8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1"/>
            </w:r>
          </w:p>
        </w:tc>
        <w:tc>
          <w:tcPr>
            <w:tcW w:w="606" w:type="pct"/>
            <w:vAlign w:val="center"/>
          </w:tcPr>
          <w:p w:rsidR="002D04A8" w:rsidRPr="0087729D" w:rsidRDefault="002D04A8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2"/>
            </w:r>
          </w:p>
        </w:tc>
        <w:tc>
          <w:tcPr>
            <w:tcW w:w="560" w:type="pct"/>
            <w:vAlign w:val="center"/>
          </w:tcPr>
          <w:p w:rsidR="002D04A8" w:rsidRPr="0087729D" w:rsidRDefault="002D04A8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3"/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وسایل کمک آموزشی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ارزشیابی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4"/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19" w:type="pct"/>
          </w:tcPr>
          <w:p w:rsidR="002D04A8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3576CE">
              <w:rPr>
                <w:rFonts w:cs="B Nazanin" w:hint="cs"/>
                <w:b/>
                <w:bCs/>
                <w:sz w:val="18"/>
                <w:szCs w:val="18"/>
                <w:rtl/>
              </w:rPr>
              <w:t>آشنایی با مقدمات و کلیات درس</w:t>
            </w:r>
          </w:p>
          <w:p w:rsidR="002D04A8" w:rsidRPr="00C615F9" w:rsidRDefault="002D04A8" w:rsidP="002D04A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615F9">
              <w:rPr>
                <w:rFonts w:cs="B Nazanin" w:hint="cs"/>
                <w:b/>
                <w:bCs/>
                <w:sz w:val="18"/>
                <w:szCs w:val="18"/>
                <w:rtl/>
              </w:rPr>
              <w:t>آشنایی با کلیات و  ساختار ترکیبات ترپنوئیدی</w:t>
            </w:r>
          </w:p>
          <w:p w:rsidR="002D04A8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numPr>
                <w:ilvl w:val="1"/>
                <w:numId w:val="12"/>
              </w:num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اهداف ارائه این درس را شرح دهد.</w:t>
            </w:r>
          </w:p>
          <w:p w:rsidR="002D04A8" w:rsidRPr="002D04A8" w:rsidRDefault="002D04A8" w:rsidP="002D04A8">
            <w:pPr>
              <w:numPr>
                <w:ilvl w:val="1"/>
                <w:numId w:val="12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جلسات این درس را با توجه به طرح درس ارائه شده بیان نماید. </w:t>
            </w:r>
          </w:p>
          <w:p w:rsidR="002D04A8" w:rsidRPr="002D04A8" w:rsidRDefault="002D04A8" w:rsidP="002D04A8">
            <w:pPr>
              <w:numPr>
                <w:ilvl w:val="1"/>
                <w:numId w:val="12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ساختار شیمیایی ترپنوئیدها را شرح دهد.</w:t>
            </w:r>
          </w:p>
          <w:p w:rsidR="002D04A8" w:rsidRPr="00545991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شباهت ها و تفاوت های دسته های مختلف ترپنوئیدی را با ترسیم شکل تحلیل نماید.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جلسه2: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>کلیات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ساختمان شیمیایی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استروئیدها</w:t>
            </w: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2D04A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- 1 </w:t>
            </w:r>
            <w:r w:rsidRPr="002D04A8">
              <w:rPr>
                <w:rFonts w:cs="B Nazanin"/>
                <w:sz w:val="24"/>
                <w:szCs w:val="24"/>
                <w:rtl/>
              </w:rPr>
              <w:t>استروئیدها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را بر مبنای ساختار طبقه بندی کند.</w:t>
            </w: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2-2 مسیر بیوسنتز انواع مختلف استر</w:t>
            </w:r>
            <w:r w:rsidRPr="002D04A8">
              <w:rPr>
                <w:rFonts w:cs="B Nazanin"/>
                <w:sz w:val="24"/>
                <w:szCs w:val="24"/>
                <w:rtl/>
              </w:rPr>
              <w:t>وئید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 ها 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را توضیح دهد.</w:t>
            </w:r>
          </w:p>
          <w:p w:rsidR="002D04A8" w:rsidRPr="00545991" w:rsidRDefault="002D04A8" w:rsidP="002D04A8">
            <w:pPr>
              <w:rPr>
                <w:rFonts w:cs="B Nazanin"/>
                <w:sz w:val="24"/>
                <w:szCs w:val="24"/>
              </w:rPr>
            </w:pPr>
          </w:p>
          <w:p w:rsidR="002D04A8" w:rsidRPr="00E31D5B" w:rsidRDefault="002D04A8" w:rsidP="002D04A8">
            <w:pPr>
              <w:pStyle w:val="ListParagraph"/>
              <w:ind w:left="36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جلسه3:</w:t>
            </w:r>
          </w:p>
          <w:p w:rsidR="002D04A8" w:rsidRPr="00B2456D" w:rsidRDefault="002D04A8" w:rsidP="002D04A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منابع طبیعی، 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>اثرات درمانی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موارد مصرف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استروئید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lastRenderedPageBreak/>
              <w:t>ها</w:t>
            </w:r>
          </w:p>
          <w:p w:rsidR="002D04A8" w:rsidRPr="00B2456D" w:rsidRDefault="002D04A8" w:rsidP="002D04A8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lastRenderedPageBreak/>
              <w:t>3-1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منابع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حاوی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استروئیدها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بیان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کند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E31D5B" w:rsidRDefault="002D04A8" w:rsidP="002D04A8">
            <w:pPr>
              <w:pStyle w:val="ListParagraph"/>
              <w:ind w:left="436"/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 xml:space="preserve">3-2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درمانی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و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مصرف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منیع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توجه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محتوای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ان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06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 xml:space="preserve">هدف كلي جلسه4: 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>کلیات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ساختمان شیمیایی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 منابع طبیعی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 </w:t>
            </w:r>
            <w:r w:rsidRPr="00B2456D">
              <w:rPr>
                <w:rFonts w:ascii="Calibri" w:hAnsi="Tahoma" w:cs="B Nazanin" w:hint="cs"/>
                <w:b/>
                <w:bCs/>
                <w:color w:val="000000"/>
                <w:kern w:val="24"/>
                <w:sz w:val="18"/>
                <w:szCs w:val="18"/>
                <w:rtl/>
              </w:rPr>
              <w:t>گلیکوزیدهای قلبی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>4-1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  <w:t xml:space="preserve">.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گلیکوزیدهای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قلبی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مبنای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ساختار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طبقه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بندی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کند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>4-2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منابع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حاوی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گلیکوزیدهای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قلبی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نام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ببرد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87729D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 xml:space="preserve">4-3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مسیر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بیوسنتز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گلیکوزیدهای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قلبی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 xml:space="preserve">هدف كلي جلسه5: 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>کلیات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ترکیبات 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>الکالوییدی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>اثرات درمان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و موارد مصرف داروها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با ساختار الکالو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یی</w:t>
            </w:r>
            <w:r w:rsidRPr="00656FA4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>5-1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</w:r>
            <w:r w:rsidRPr="002D04A8">
              <w:rPr>
                <w:rFonts w:cs="B Nazanin" w:hint="cs"/>
                <w:sz w:val="24"/>
                <w:szCs w:val="24"/>
                <w:rtl/>
              </w:rPr>
              <w:t>واژه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الکالویید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تعریف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کند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>5-2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تعدادی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الکالویید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طبیعی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و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کاربرد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ان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>5-3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اهمیت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ترکیبات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دسته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>5-4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ویژگی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کلی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فیزیکو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شیمیایی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دسته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>5-6</w:t>
            </w:r>
            <w:r w:rsidRPr="002D04A8">
              <w:rPr>
                <w:rFonts w:cs="B Nazanin"/>
                <w:sz w:val="24"/>
                <w:szCs w:val="24"/>
                <w:rtl/>
              </w:rPr>
              <w:tab/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داروهای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مهم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ساختار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الکالوییدی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نام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ببرد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2D04A8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 xml:space="preserve">5-7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منشا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داروهای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مهم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ساختار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الکالوییدی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87729D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/>
                <w:sz w:val="24"/>
                <w:szCs w:val="24"/>
                <w:rtl/>
              </w:rPr>
              <w:t xml:space="preserve">5 -8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کاربرد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داروها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شرح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2D04A8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</w:t>
            </w:r>
            <w:r>
              <w:rPr>
                <w:rFonts w:cs="B Nazanin" w:hint="cs"/>
                <w:sz w:val="18"/>
                <w:szCs w:val="18"/>
                <w:rtl/>
              </w:rPr>
              <w:t>6: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ساختمان شیمیایی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 منابع طبیعی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الکالویید بر مبنای اسید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امینه اورنی تین</w:t>
            </w: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numPr>
                <w:ilvl w:val="1"/>
                <w:numId w:val="13"/>
              </w:num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D04A8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 xml:space="preserve"> 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ساختار  اسید امینه اورنی تین و وابسته های آن را ترسیم کند.</w:t>
            </w:r>
          </w:p>
          <w:p w:rsidR="002D04A8" w:rsidRPr="002D04A8" w:rsidRDefault="002D04A8" w:rsidP="002D04A8">
            <w:pPr>
              <w:numPr>
                <w:ilvl w:val="1"/>
                <w:numId w:val="13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مسیر بیوسنتز از اسید امینه تا الکالویید را توضیح دهد.</w:t>
            </w:r>
          </w:p>
          <w:p w:rsidR="002D04A8" w:rsidRPr="002D04A8" w:rsidRDefault="002D04A8" w:rsidP="002D04A8">
            <w:pPr>
              <w:numPr>
                <w:ilvl w:val="1"/>
                <w:numId w:val="13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با توجه به ساختار الکالویید پیش ساز اولیه را تمییز دهد.</w:t>
            </w:r>
          </w:p>
          <w:p w:rsidR="002D04A8" w:rsidRPr="0087729D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6-4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منابع طبیعی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 حاوی این دسته 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الکالویید ها  و </w:t>
            </w:r>
            <w:r w:rsidRPr="002D04A8">
              <w:rPr>
                <w:rFonts w:cs="B Nazanin"/>
                <w:sz w:val="24"/>
                <w:szCs w:val="24"/>
                <w:rtl/>
              </w:rPr>
              <w:t>موارد مصرف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 آنها را شرح دهد.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</w:t>
            </w:r>
            <w:r>
              <w:rPr>
                <w:rFonts w:cs="B Nazanin" w:hint="cs"/>
                <w:sz w:val="18"/>
                <w:szCs w:val="18"/>
                <w:rtl/>
              </w:rPr>
              <w:t>7: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ساختمان شیمیایی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 منابع 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lastRenderedPageBreak/>
              <w:t>طبیعی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الکالویید بر مبنای اسید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>امینه لیزین</w:t>
            </w: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numPr>
                <w:ilvl w:val="1"/>
                <w:numId w:val="14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lastRenderedPageBreak/>
              <w:t xml:space="preserve">دساختار  اسید امینه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لیزین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و وابسته های آن را ترسیم کند.</w:t>
            </w:r>
          </w:p>
          <w:p w:rsidR="002D04A8" w:rsidRPr="002D04A8" w:rsidRDefault="002D04A8" w:rsidP="002D04A8">
            <w:pPr>
              <w:numPr>
                <w:ilvl w:val="1"/>
                <w:numId w:val="14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مسیر بیوسنتز از اسید امینه تا الکالویید را توضیح دهد.</w:t>
            </w:r>
          </w:p>
          <w:p w:rsidR="002D04A8" w:rsidRPr="002D04A8" w:rsidRDefault="002D04A8" w:rsidP="002D04A8">
            <w:pPr>
              <w:numPr>
                <w:ilvl w:val="1"/>
                <w:numId w:val="14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با توجه به ساختار الکالویید پیش 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lastRenderedPageBreak/>
              <w:t>ساز اولیه را تمییز دهد.</w:t>
            </w:r>
          </w:p>
          <w:p w:rsidR="002D04A8" w:rsidRPr="0087729D" w:rsidRDefault="002D04A8" w:rsidP="002D04A8">
            <w:p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7-4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منابع طبیعی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 حاوی این دسته 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الکالویید ها  و </w:t>
            </w:r>
            <w:r w:rsidRPr="002D04A8">
              <w:rPr>
                <w:rFonts w:cs="B Nazanin"/>
                <w:sz w:val="24"/>
                <w:szCs w:val="24"/>
                <w:rtl/>
              </w:rPr>
              <w:t>موارد مصرف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 آنها را شرح دهد.</w:t>
            </w:r>
          </w:p>
          <w:p w:rsidR="002D04A8" w:rsidRPr="0087729D" w:rsidRDefault="002D04A8" w:rsidP="002D04A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</w:t>
            </w:r>
            <w:r>
              <w:rPr>
                <w:rFonts w:cs="B Nazanin" w:hint="cs"/>
                <w:sz w:val="18"/>
                <w:szCs w:val="18"/>
                <w:rtl/>
              </w:rPr>
              <w:t>8: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ساختمان شیمیایی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 منابع طبیعی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الکالویید بر مبنای اسید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امینه تیروزین</w:t>
            </w:r>
          </w:p>
        </w:tc>
        <w:tc>
          <w:tcPr>
            <w:tcW w:w="1153" w:type="pct"/>
            <w:vAlign w:val="center"/>
          </w:tcPr>
          <w:p w:rsidR="002D04A8" w:rsidRPr="002D04A8" w:rsidRDefault="002D04A8" w:rsidP="002D04A8">
            <w:pPr>
              <w:numPr>
                <w:ilvl w:val="1"/>
                <w:numId w:val="15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ساختار  اسید امینه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تیروزین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و وابسته های آن را ترسیم کند.</w:t>
            </w:r>
          </w:p>
          <w:p w:rsidR="002D04A8" w:rsidRPr="002D04A8" w:rsidRDefault="002D04A8" w:rsidP="002D04A8">
            <w:pPr>
              <w:numPr>
                <w:ilvl w:val="1"/>
                <w:numId w:val="15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مسیر بیوسنتز از اسید امینه تا الکالویید را توضیح دهد.</w:t>
            </w:r>
          </w:p>
          <w:p w:rsidR="002D04A8" w:rsidRPr="002D04A8" w:rsidRDefault="002D04A8" w:rsidP="002D04A8">
            <w:pPr>
              <w:numPr>
                <w:ilvl w:val="1"/>
                <w:numId w:val="15"/>
              </w:num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>با توجه به ساختار الکالویید پیش ساز اولیه را تمییز دهد.</w:t>
            </w:r>
          </w:p>
          <w:p w:rsidR="002D04A8" w:rsidRPr="0087729D" w:rsidRDefault="002D04A8" w:rsidP="002D04A8">
            <w:pPr>
              <w:rPr>
                <w:rFonts w:cs="B Nazanin"/>
                <w:sz w:val="24"/>
                <w:szCs w:val="24"/>
              </w:rPr>
            </w:pP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8-4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>منابع طبیعی</w:t>
            </w:r>
            <w:r w:rsidRPr="002D04A8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 حاوی این دسته </w:t>
            </w:r>
            <w:r w:rsidRPr="002D04A8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الکالویید ها  و </w:t>
            </w:r>
            <w:r w:rsidRPr="002D04A8">
              <w:rPr>
                <w:rFonts w:cs="B Nazanin"/>
                <w:sz w:val="24"/>
                <w:szCs w:val="24"/>
                <w:rtl/>
              </w:rPr>
              <w:t>موارد مصرف</w:t>
            </w:r>
            <w:r w:rsidRPr="002D04A8">
              <w:rPr>
                <w:rFonts w:cs="B Nazanin" w:hint="cs"/>
                <w:sz w:val="24"/>
                <w:szCs w:val="24"/>
                <w:rtl/>
              </w:rPr>
              <w:t xml:space="preserve"> آنها را شرح دهد.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</w:t>
            </w:r>
            <w:r>
              <w:rPr>
                <w:rFonts w:cs="B Nazanin" w:hint="cs"/>
                <w:sz w:val="18"/>
                <w:szCs w:val="18"/>
                <w:rtl/>
              </w:rPr>
              <w:t>9: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ساختمان شیمیایی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 منابع طبیعی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 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الکالویید بر مبنای ساختار اپورفین</w:t>
            </w:r>
          </w:p>
        </w:tc>
        <w:tc>
          <w:tcPr>
            <w:tcW w:w="1153" w:type="pct"/>
            <w:vAlign w:val="center"/>
          </w:tcPr>
          <w:p w:rsidR="00DD7257" w:rsidRPr="00DD7257" w:rsidRDefault="00DD7257" w:rsidP="00DD7257">
            <w:pPr>
              <w:numPr>
                <w:ilvl w:val="1"/>
                <w:numId w:val="16"/>
              </w:numPr>
              <w:rPr>
                <w:rFonts w:cs="B Nazanin"/>
                <w:sz w:val="24"/>
                <w:szCs w:val="24"/>
              </w:rPr>
            </w:pPr>
            <w:r w:rsidRPr="00DD7257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ساختار  </w:t>
            </w:r>
            <w:r w:rsidRPr="00DD7257">
              <w:rPr>
                <w:rFonts w:cs="B Nazanin" w:hint="cs"/>
                <w:sz w:val="24"/>
                <w:szCs w:val="24"/>
                <w:rtl/>
              </w:rPr>
              <w:t xml:space="preserve">این دسته </w:t>
            </w:r>
            <w:r w:rsidRPr="00DD7257">
              <w:rPr>
                <w:rFonts w:cs="B Nazanin" w:hint="cs"/>
                <w:sz w:val="24"/>
                <w:szCs w:val="24"/>
                <w:rtl/>
                <w:lang w:bidi="ar-SA"/>
              </w:rPr>
              <w:t>الکالویید ها  را توضیح دهد.</w:t>
            </w:r>
          </w:p>
          <w:p w:rsidR="00DD7257" w:rsidRPr="00DD7257" w:rsidRDefault="00DD7257" w:rsidP="00DD7257">
            <w:pPr>
              <w:numPr>
                <w:ilvl w:val="1"/>
                <w:numId w:val="16"/>
              </w:numPr>
              <w:rPr>
                <w:rFonts w:cs="B Nazanin"/>
                <w:sz w:val="24"/>
                <w:szCs w:val="24"/>
              </w:rPr>
            </w:pPr>
            <w:r w:rsidRPr="00DD7257">
              <w:rPr>
                <w:rFonts w:cs="B Nazanin" w:hint="cs"/>
                <w:sz w:val="24"/>
                <w:szCs w:val="24"/>
                <w:rtl/>
                <w:lang w:bidi="ar-SA"/>
              </w:rPr>
              <w:t>مسیر بیوسنتز انها را توضیح دهد.</w:t>
            </w:r>
          </w:p>
          <w:p w:rsidR="00DD7257" w:rsidRPr="00DD7257" w:rsidRDefault="00DD7257" w:rsidP="00DD7257">
            <w:pPr>
              <w:numPr>
                <w:ilvl w:val="1"/>
                <w:numId w:val="16"/>
              </w:numPr>
              <w:rPr>
                <w:rFonts w:cs="B Nazanin"/>
                <w:sz w:val="24"/>
                <w:szCs w:val="24"/>
              </w:rPr>
            </w:pPr>
            <w:r w:rsidRPr="00DD7257">
              <w:rPr>
                <w:rFonts w:cs="B Nazanin" w:hint="cs"/>
                <w:sz w:val="24"/>
                <w:szCs w:val="24"/>
                <w:rtl/>
                <w:lang w:bidi="ar-SA"/>
              </w:rPr>
              <w:t>با توجه به ساختار الکالویید پیش ساز اولیه را تمییز دهد.</w:t>
            </w:r>
          </w:p>
          <w:p w:rsidR="002D04A8" w:rsidRPr="00DD7257" w:rsidRDefault="00DD7257" w:rsidP="00DD7257">
            <w:pPr>
              <w:rPr>
                <w:rFonts w:cs="B Nazanin"/>
                <w:sz w:val="24"/>
                <w:szCs w:val="24"/>
                <w:rtl/>
              </w:rPr>
            </w:pPr>
            <w:r w:rsidRPr="00DD7257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9-4 </w:t>
            </w:r>
            <w:r w:rsidRPr="00DD7257">
              <w:rPr>
                <w:rFonts w:cs="B Nazanin" w:hint="cs"/>
                <w:sz w:val="24"/>
                <w:szCs w:val="24"/>
                <w:rtl/>
              </w:rPr>
              <w:t>منابع طبیعی</w:t>
            </w:r>
            <w:r w:rsidRPr="00DD7257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DD7257">
              <w:rPr>
                <w:rFonts w:cs="B Nazanin" w:hint="cs"/>
                <w:sz w:val="24"/>
                <w:szCs w:val="24"/>
                <w:rtl/>
              </w:rPr>
              <w:t xml:space="preserve"> حاوی این دسته </w:t>
            </w:r>
            <w:r w:rsidRPr="00DD7257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الکالویید ها  و </w:t>
            </w:r>
            <w:r w:rsidRPr="00DD7257">
              <w:rPr>
                <w:rFonts w:cs="B Nazanin"/>
                <w:sz w:val="24"/>
                <w:szCs w:val="24"/>
                <w:rtl/>
              </w:rPr>
              <w:t>موارد مصرف</w:t>
            </w:r>
            <w:r w:rsidRPr="00DD7257">
              <w:rPr>
                <w:rFonts w:cs="B Nazanin" w:hint="cs"/>
                <w:sz w:val="24"/>
                <w:szCs w:val="24"/>
                <w:rtl/>
              </w:rPr>
              <w:t xml:space="preserve"> آنها را شرح دهد.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</w:t>
            </w:r>
            <w:r>
              <w:rPr>
                <w:rFonts w:cs="B Nazanin" w:hint="cs"/>
                <w:sz w:val="18"/>
                <w:szCs w:val="18"/>
                <w:rtl/>
              </w:rPr>
              <w:t>10: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آشنایی با </w:t>
            </w:r>
            <w:r w:rsidRPr="00B2456D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ساختمان شیمیایی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 منابع طبیعی</w:t>
            </w:r>
            <w:r w:rsidRPr="00B2456D">
              <w:rPr>
                <w:rFonts w:ascii="Calibri" w:hAnsi="Tahoma" w:cs="B Nazanin"/>
                <w:b/>
                <w:bCs/>
                <w:color w:val="000000"/>
                <w:kern w:val="24"/>
                <w:sz w:val="18"/>
                <w:szCs w:val="18"/>
                <w:rtl/>
              </w:rPr>
              <w:t xml:space="preserve">  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الکالویید بر مبنای ساختار ایزوکینولین</w:t>
            </w:r>
          </w:p>
        </w:tc>
        <w:tc>
          <w:tcPr>
            <w:tcW w:w="1153" w:type="pct"/>
            <w:vAlign w:val="center"/>
          </w:tcPr>
          <w:p w:rsidR="00374964" w:rsidRPr="00374964" w:rsidRDefault="00374964" w:rsidP="00374964">
            <w:pPr>
              <w:pStyle w:val="ListParagraph"/>
              <w:numPr>
                <w:ilvl w:val="1"/>
                <w:numId w:val="17"/>
              </w:numPr>
              <w:rPr>
                <w:rFonts w:cs="B Nazanin"/>
                <w:sz w:val="24"/>
                <w:szCs w:val="24"/>
              </w:rPr>
            </w:pPr>
            <w:r w:rsidRPr="00374964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ساختار 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 xml:space="preserve">این دسته </w:t>
            </w:r>
            <w:r w:rsidRPr="00374964">
              <w:rPr>
                <w:rFonts w:cs="B Nazanin" w:hint="cs"/>
                <w:sz w:val="24"/>
                <w:szCs w:val="24"/>
                <w:rtl/>
                <w:lang w:bidi="ar-SA"/>
              </w:rPr>
              <w:t>الکالویید ها  را شرح دهد.</w:t>
            </w:r>
          </w:p>
          <w:p w:rsidR="00374964" w:rsidRPr="00374964" w:rsidRDefault="00374964" w:rsidP="00374964">
            <w:pPr>
              <w:pStyle w:val="ListParagraph"/>
              <w:numPr>
                <w:ilvl w:val="1"/>
                <w:numId w:val="17"/>
              </w:numPr>
              <w:rPr>
                <w:rFonts w:cs="B Nazanin"/>
                <w:sz w:val="24"/>
                <w:szCs w:val="24"/>
              </w:rPr>
            </w:pPr>
            <w:r w:rsidRPr="00374964">
              <w:rPr>
                <w:rFonts w:cs="B Nazanin" w:hint="cs"/>
                <w:sz w:val="24"/>
                <w:szCs w:val="24"/>
                <w:rtl/>
                <w:lang w:bidi="ar-SA"/>
              </w:rPr>
              <w:t>با توجه به ساختار الکالویید پیش ساز اولیه را تمییز دهد.</w:t>
            </w:r>
          </w:p>
          <w:p w:rsidR="002D04A8" w:rsidRPr="00BA4289" w:rsidRDefault="00374964" w:rsidP="00374964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10-3 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منابع طبیعی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 xml:space="preserve"> حاوی این دسته </w:t>
            </w:r>
            <w:r w:rsidRPr="00374964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الکالویید ها  و </w:t>
            </w:r>
            <w:r w:rsidRPr="00374964">
              <w:rPr>
                <w:rFonts w:cs="B Nazanin"/>
                <w:sz w:val="24"/>
                <w:szCs w:val="24"/>
                <w:rtl/>
              </w:rPr>
              <w:t>موارد مصرف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 xml:space="preserve"> آنها را شرح دهد.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719" w:type="pct"/>
          </w:tcPr>
          <w:p w:rsidR="002D04A8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</w:t>
            </w:r>
            <w:r>
              <w:rPr>
                <w:rFonts w:cs="B Nazanin" w:hint="cs"/>
                <w:sz w:val="18"/>
                <w:szCs w:val="18"/>
                <w:rtl/>
              </w:rPr>
              <w:t>11:</w:t>
            </w:r>
            <w:r>
              <w:rPr>
                <w:rtl/>
              </w:rPr>
              <w:t xml:space="preserve"> </w:t>
            </w:r>
          </w:p>
          <w:p w:rsidR="002D04A8" w:rsidRPr="00656FA4" w:rsidRDefault="002D04A8" w:rsidP="002D04A8">
            <w:pPr>
              <w:rPr>
                <w:rFonts w:cs="B Nazanin"/>
                <w:b/>
                <w:bCs/>
                <w:sz w:val="18"/>
                <w:szCs w:val="18"/>
              </w:rPr>
            </w:pP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>آشنا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یی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با گ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656FA4">
              <w:rPr>
                <w:rFonts w:cs="B Nazanin" w:hint="eastAsia"/>
                <w:b/>
                <w:bCs/>
                <w:sz w:val="18"/>
                <w:szCs w:val="18"/>
                <w:rtl/>
              </w:rPr>
              <w:t>اهان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ضد 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lastRenderedPageBreak/>
              <w:t>سرطان-  آشنا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یی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با گ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656FA4">
              <w:rPr>
                <w:rFonts w:cs="B Nazanin" w:hint="eastAsia"/>
                <w:b/>
                <w:bCs/>
                <w:sz w:val="18"/>
                <w:szCs w:val="18"/>
                <w:rtl/>
              </w:rPr>
              <w:t>اهان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ضد مالار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656FA4">
              <w:rPr>
                <w:rFonts w:cs="B Nazanin" w:hint="eastAsia"/>
                <w:b/>
                <w:bCs/>
                <w:sz w:val="18"/>
                <w:szCs w:val="18"/>
                <w:rtl/>
              </w:rPr>
              <w:t>ا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53" w:type="pct"/>
            <w:vAlign w:val="center"/>
          </w:tcPr>
          <w:p w:rsidR="00374964" w:rsidRPr="00374964" w:rsidRDefault="00374964" w:rsidP="00374964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 w:hint="cs"/>
                <w:sz w:val="24"/>
                <w:szCs w:val="24"/>
                <w:rtl/>
              </w:rPr>
              <w:lastRenderedPageBreak/>
              <w:t>متابولیت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ثانویه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دارای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ضد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سرطان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شرح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374964" w:rsidRPr="00374964" w:rsidRDefault="00374964" w:rsidP="00374964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11-2 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داروهای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ضد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سرطان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موجود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منشا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طبیعی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374964" w:rsidRPr="00374964" w:rsidRDefault="00374964" w:rsidP="00374964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lastRenderedPageBreak/>
              <w:t xml:space="preserve">11-3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خصوص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بیماری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مالاریا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درمان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توضیح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374964" w:rsidRPr="00374964" w:rsidRDefault="00374964" w:rsidP="00374964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11-4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منابع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طبیعی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موجود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داروهای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ضد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مالاریا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374964" w:rsidRPr="00374964" w:rsidRDefault="00374964" w:rsidP="00374964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11-5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مکانیسم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ترکیبات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طبیعی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موثر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مالاریا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شرح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5E32F7" w:rsidRDefault="00374964" w:rsidP="00374964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11-6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ساختار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ترکیبات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طبیعی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موثر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سرطان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مالاریا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تحلیل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2D04A8" w:rsidRPr="0087729D" w:rsidTr="0054773F">
        <w:tc>
          <w:tcPr>
            <w:tcW w:w="379" w:type="pct"/>
            <w:vAlign w:val="center"/>
          </w:tcPr>
          <w:p w:rsidR="002D04A8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12</w:t>
            </w:r>
          </w:p>
        </w:tc>
        <w:tc>
          <w:tcPr>
            <w:tcW w:w="719" w:type="pct"/>
          </w:tcPr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  <w:r w:rsidRPr="00B2456D">
              <w:rPr>
                <w:rFonts w:cs="B Nazanin" w:hint="cs"/>
                <w:sz w:val="18"/>
                <w:szCs w:val="18"/>
                <w:rtl/>
              </w:rPr>
              <w:t>هدف كلي جلسه</w:t>
            </w:r>
            <w:r>
              <w:rPr>
                <w:rFonts w:cs="B Nazanin" w:hint="cs"/>
                <w:sz w:val="18"/>
                <w:szCs w:val="18"/>
                <w:rtl/>
              </w:rPr>
              <w:t>12:</w:t>
            </w:r>
          </w:p>
          <w:p w:rsidR="002D04A8" w:rsidRPr="00656FA4" w:rsidRDefault="002D04A8" w:rsidP="002D04A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6FA4">
              <w:rPr>
                <w:rFonts w:cs="B Nazanin" w:hint="eastAsia"/>
                <w:b/>
                <w:bCs/>
                <w:sz w:val="18"/>
                <w:szCs w:val="18"/>
                <w:rtl/>
              </w:rPr>
              <w:t>آشنا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یی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با گ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656FA4">
              <w:rPr>
                <w:rFonts w:cs="B Nazanin" w:hint="eastAsia"/>
                <w:b/>
                <w:bCs/>
                <w:sz w:val="18"/>
                <w:szCs w:val="18"/>
                <w:rtl/>
              </w:rPr>
              <w:t>اهان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آفت کش-  آشنا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یی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با گ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656FA4">
              <w:rPr>
                <w:rFonts w:cs="B Nazanin" w:hint="eastAsia"/>
                <w:b/>
                <w:bCs/>
                <w:sz w:val="18"/>
                <w:szCs w:val="18"/>
                <w:rtl/>
              </w:rPr>
              <w:t>اهان</w:t>
            </w:r>
            <w:r w:rsidRPr="00656FA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سم</w:t>
            </w:r>
            <w:r w:rsidRPr="00656FA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  <w:p w:rsidR="002D04A8" w:rsidRPr="00B2456D" w:rsidRDefault="002D04A8" w:rsidP="002D04A8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53" w:type="pct"/>
            <w:vAlign w:val="center"/>
          </w:tcPr>
          <w:p w:rsidR="00374964" w:rsidRPr="00374964" w:rsidRDefault="00374964" w:rsidP="00374964">
            <w:pPr>
              <w:spacing w:before="240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12-1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اهمیت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افت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کش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منبع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طبیعی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بیان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374964" w:rsidRPr="00374964" w:rsidRDefault="00374964" w:rsidP="00374964">
            <w:pPr>
              <w:spacing w:before="240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12- 2 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متابولیت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دارای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افت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کشی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شرح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دهد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374964" w:rsidRPr="00374964" w:rsidRDefault="00374964" w:rsidP="00374964">
            <w:pPr>
              <w:spacing w:before="240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12-3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مزایا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محدودیت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افت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کش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طبیعی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تشریح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374964" w:rsidRPr="00374964" w:rsidRDefault="00374964" w:rsidP="00374964">
            <w:pPr>
              <w:spacing w:before="240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12-4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سمیت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حاصل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منابع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دسته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بندی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374964">
              <w:rPr>
                <w:rFonts w:cs="B Nazanin"/>
                <w:sz w:val="24"/>
                <w:szCs w:val="24"/>
                <w:rtl/>
              </w:rPr>
              <w:t>.</w:t>
            </w:r>
          </w:p>
          <w:p w:rsidR="002D04A8" w:rsidRPr="0087729D" w:rsidRDefault="00374964" w:rsidP="0037496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74964">
              <w:rPr>
                <w:rFonts w:cs="B Nazanin"/>
                <w:sz w:val="24"/>
                <w:szCs w:val="24"/>
                <w:rtl/>
              </w:rPr>
              <w:t xml:space="preserve">12-5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مکانیسم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متفاوت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سمیت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حاصل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گیاهان،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مثال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گیاهی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Pr="0037496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74964">
              <w:rPr>
                <w:rFonts w:cs="B Nazanin" w:hint="cs"/>
                <w:sz w:val="24"/>
                <w:szCs w:val="24"/>
                <w:rtl/>
              </w:rPr>
              <w:t>نماید</w:t>
            </w:r>
          </w:p>
        </w:tc>
        <w:tc>
          <w:tcPr>
            <w:tcW w:w="606" w:type="pct"/>
            <w:vAlign w:val="center"/>
          </w:tcPr>
          <w:p w:rsidR="002D04A8" w:rsidRPr="00D95782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0" w:type="pct"/>
            <w:vAlign w:val="center"/>
          </w:tcPr>
          <w:p w:rsidR="002D04A8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2D04A8" w:rsidRPr="0087729D" w:rsidRDefault="002D04A8" w:rsidP="002D04A8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88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53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41" w:type="pct"/>
            <w:vAlign w:val="center"/>
          </w:tcPr>
          <w:p w:rsidR="002D04A8" w:rsidRPr="0087729D" w:rsidRDefault="002D04A8" w:rsidP="002D04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7C3894" w:rsidRDefault="007C3894" w:rsidP="00F12076">
      <w:pPr>
        <w:rPr>
          <w:rtl/>
        </w:rPr>
      </w:pPr>
    </w:p>
    <w:p w:rsidR="007C3894" w:rsidRDefault="007C3894" w:rsidP="00F12076"/>
    <w:p w:rsidR="000907CC" w:rsidRPr="00B51384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0"/>
        <w:gridCol w:w="4803"/>
        <w:gridCol w:w="1974"/>
      </w:tblGrid>
      <w:tr w:rsidR="00A014AA" w:rsidRPr="007C4AC6" w:rsidTr="008456FD">
        <w:tc>
          <w:tcPr>
            <w:tcW w:w="1340" w:type="dxa"/>
          </w:tcPr>
          <w:p w:rsidR="00A014AA" w:rsidRPr="00B51384" w:rsidRDefault="00A014AA" w:rsidP="008456FD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4803" w:type="dxa"/>
          </w:tcPr>
          <w:p w:rsidR="00A014AA" w:rsidRPr="00B51384" w:rsidRDefault="00A014AA" w:rsidP="008456FD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1974" w:type="dxa"/>
          </w:tcPr>
          <w:p w:rsidR="00A014AA" w:rsidRPr="00B51384" w:rsidRDefault="00A014AA" w:rsidP="008456FD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>ميزان امتياز از کل</w:t>
            </w:r>
          </w:p>
        </w:tc>
      </w:tr>
      <w:tr w:rsidR="00A014AA" w:rsidRPr="007C4AC6" w:rsidTr="008456FD">
        <w:trPr>
          <w:trHeight w:val="227"/>
        </w:trPr>
        <w:tc>
          <w:tcPr>
            <w:tcW w:w="1340" w:type="dxa"/>
          </w:tcPr>
          <w:p w:rsidR="00A014AA" w:rsidRDefault="00A014AA" w:rsidP="008456FD">
            <w:pPr>
              <w:pStyle w:val="Heading9"/>
              <w:jc w:val="left"/>
              <w:outlineLvl w:val="8"/>
              <w:rPr>
                <w:rFonts w:cs="B Nazanin"/>
                <w:szCs w:val="20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  <w:r>
              <w:rPr>
                <w:rFonts w:cs="B Titr" w:hint="cs"/>
                <w:sz w:val="28"/>
                <w:szCs w:val="28"/>
                <w:rtl/>
              </w:rPr>
              <w:t xml:space="preserve"> </w:t>
            </w:r>
          </w:p>
          <w:p w:rsidR="00A014AA" w:rsidRPr="00B51384" w:rsidRDefault="00A014AA" w:rsidP="008456FD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803" w:type="dxa"/>
          </w:tcPr>
          <w:p w:rsidR="00A014AA" w:rsidRPr="00B51384" w:rsidRDefault="00A014AA" w:rsidP="008456FD">
            <w:pPr>
              <w:rPr>
                <w:rFonts w:cs="B Titr"/>
                <w:rtl/>
              </w:rPr>
            </w:pPr>
            <w:r w:rsidRPr="007C4AC6">
              <w:rPr>
                <w:rFonts w:ascii="BNazanin" w:cs="B Nazanin" w:hint="cs"/>
                <w:color w:val="000000"/>
                <w:rtl/>
              </w:rPr>
              <w:t>تشريحي</w:t>
            </w:r>
          </w:p>
        </w:tc>
        <w:tc>
          <w:tcPr>
            <w:tcW w:w="1974" w:type="dxa"/>
          </w:tcPr>
          <w:p w:rsidR="00A014AA" w:rsidRPr="006A645F" w:rsidRDefault="00A014AA" w:rsidP="008456FD">
            <w:pPr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1</w:t>
            </w:r>
          </w:p>
        </w:tc>
      </w:tr>
      <w:tr w:rsidR="00A014AA" w:rsidRPr="007C4AC6" w:rsidTr="008456FD">
        <w:tc>
          <w:tcPr>
            <w:tcW w:w="1340" w:type="dxa"/>
          </w:tcPr>
          <w:p w:rsidR="00A014AA" w:rsidRDefault="00A014AA" w:rsidP="008456FD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</w:p>
          <w:p w:rsidR="00A014AA" w:rsidRPr="00B51384" w:rsidRDefault="00A014AA" w:rsidP="00A014AA">
            <w:pPr>
              <w:rPr>
                <w:rFonts w:cs="B Nazanin"/>
                <w:rtl/>
              </w:rPr>
            </w:pPr>
          </w:p>
        </w:tc>
        <w:tc>
          <w:tcPr>
            <w:tcW w:w="4803" w:type="dxa"/>
          </w:tcPr>
          <w:p w:rsidR="00A014AA" w:rsidRPr="00B51384" w:rsidRDefault="00A014AA" w:rsidP="008456FD">
            <w:pPr>
              <w:rPr>
                <w:rFonts w:cs="B Titr"/>
                <w:rtl/>
              </w:rPr>
            </w:pPr>
          </w:p>
        </w:tc>
        <w:tc>
          <w:tcPr>
            <w:tcW w:w="1974" w:type="dxa"/>
          </w:tcPr>
          <w:p w:rsidR="00A014AA" w:rsidRPr="006A645F" w:rsidRDefault="00A014AA" w:rsidP="008456FD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</w:tr>
      <w:tr w:rsidR="00A014AA" w:rsidRPr="007C4AC6" w:rsidTr="008456FD">
        <w:tc>
          <w:tcPr>
            <w:tcW w:w="1340" w:type="dxa"/>
          </w:tcPr>
          <w:p w:rsidR="00A014AA" w:rsidRPr="00B51384" w:rsidRDefault="00A014AA" w:rsidP="008456FD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4803" w:type="dxa"/>
          </w:tcPr>
          <w:p w:rsidR="00A014AA" w:rsidRPr="00B51384" w:rsidRDefault="00A014AA" w:rsidP="008456FD">
            <w:pPr>
              <w:rPr>
                <w:rFonts w:cs="B Titr"/>
                <w:rtl/>
              </w:rPr>
            </w:pPr>
          </w:p>
        </w:tc>
        <w:tc>
          <w:tcPr>
            <w:tcW w:w="1974" w:type="dxa"/>
          </w:tcPr>
          <w:p w:rsidR="00A014AA" w:rsidRPr="006A645F" w:rsidRDefault="00A014AA" w:rsidP="008456FD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</w:tr>
      <w:tr w:rsidR="00A014AA" w:rsidTr="008456FD">
        <w:tc>
          <w:tcPr>
            <w:tcW w:w="1340" w:type="dxa"/>
          </w:tcPr>
          <w:p w:rsidR="00A014AA" w:rsidRDefault="00A014AA" w:rsidP="008456FD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پايان ترم</w:t>
            </w:r>
          </w:p>
          <w:p w:rsidR="00A014AA" w:rsidRPr="00B51384" w:rsidRDefault="00A014AA" w:rsidP="008456FD">
            <w:pPr>
              <w:rPr>
                <w:rFonts w:cs="B Nazanin"/>
                <w:rtl/>
              </w:rPr>
            </w:pPr>
          </w:p>
        </w:tc>
        <w:tc>
          <w:tcPr>
            <w:tcW w:w="4803" w:type="dxa"/>
          </w:tcPr>
          <w:p w:rsidR="00A014AA" w:rsidRPr="00B51384" w:rsidRDefault="00A014AA" w:rsidP="008456FD">
            <w:pPr>
              <w:rPr>
                <w:rFonts w:cs="B Titr"/>
                <w:rtl/>
              </w:rPr>
            </w:pPr>
            <w:r w:rsidRPr="007C4AC6">
              <w:rPr>
                <w:rFonts w:ascii="TimesNewRoman" w:hAnsi="TimesNewRoman" w:cs="B Nazanin"/>
                <w:color w:val="000000"/>
              </w:rPr>
              <w:t>MCQs</w:t>
            </w:r>
          </w:p>
        </w:tc>
        <w:tc>
          <w:tcPr>
            <w:tcW w:w="1974" w:type="dxa"/>
          </w:tcPr>
          <w:p w:rsidR="00A014AA" w:rsidRPr="006A645F" w:rsidRDefault="00A014AA" w:rsidP="008456FD">
            <w:pPr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8</w:t>
            </w:r>
          </w:p>
        </w:tc>
      </w:tr>
      <w:tr w:rsidR="00A014AA" w:rsidTr="008456FD">
        <w:tc>
          <w:tcPr>
            <w:tcW w:w="1340" w:type="dxa"/>
          </w:tcPr>
          <w:p w:rsidR="00A014AA" w:rsidRPr="00B51384" w:rsidRDefault="00A014AA" w:rsidP="0054773F">
            <w:pPr>
              <w:rPr>
                <w:rFonts w:cs="B Nazanin"/>
                <w:sz w:val="20"/>
                <w:szCs w:val="20"/>
                <w:rtl/>
              </w:rPr>
            </w:pPr>
            <w:r w:rsidRPr="008072C6">
              <w:rPr>
                <w:rFonts w:cs="B Nazanin" w:hint="cs"/>
                <w:sz w:val="20"/>
                <w:szCs w:val="20"/>
                <w:rtl/>
              </w:rPr>
              <w:t>ميزان</w:t>
            </w:r>
            <w:r w:rsidRPr="008072C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072C6">
              <w:rPr>
                <w:rFonts w:cs="B Nazanin" w:hint="cs"/>
                <w:sz w:val="20"/>
                <w:szCs w:val="20"/>
                <w:rtl/>
              </w:rPr>
              <w:t>مشاركت</w:t>
            </w:r>
            <w:r w:rsidRPr="008072C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072C6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8072C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072C6">
              <w:rPr>
                <w:rFonts w:cs="B Nazanin" w:hint="cs"/>
                <w:sz w:val="20"/>
                <w:szCs w:val="20"/>
                <w:rtl/>
              </w:rPr>
              <w:t>بحث</w:t>
            </w:r>
            <w:r w:rsidRPr="008072C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072C6">
              <w:rPr>
                <w:rFonts w:cs="B Nazanin" w:hint="cs"/>
                <w:sz w:val="20"/>
                <w:szCs w:val="20"/>
                <w:rtl/>
              </w:rPr>
              <w:t>ها</w:t>
            </w:r>
            <w:r w:rsidRPr="008072C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072C6">
              <w:rPr>
                <w:rFonts w:cs="B Nazanin" w:hint="cs"/>
                <w:sz w:val="20"/>
                <w:szCs w:val="20"/>
                <w:rtl/>
              </w:rPr>
              <w:t>و</w:t>
            </w:r>
            <w:r w:rsidRPr="008072C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072C6">
              <w:rPr>
                <w:rFonts w:cs="B Nazanin" w:hint="cs"/>
                <w:sz w:val="20"/>
                <w:szCs w:val="20"/>
                <w:rtl/>
              </w:rPr>
              <w:t>طرح</w:t>
            </w:r>
            <w:r w:rsidRPr="008072C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072C6">
              <w:rPr>
                <w:rFonts w:cs="B Nazanin" w:hint="cs"/>
                <w:sz w:val="20"/>
                <w:szCs w:val="20"/>
                <w:rtl/>
              </w:rPr>
              <w:t>سوال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03" w:type="dxa"/>
          </w:tcPr>
          <w:p w:rsidR="00A014AA" w:rsidRDefault="00A014AA" w:rsidP="008456FD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1974" w:type="dxa"/>
          </w:tcPr>
          <w:p w:rsidR="00A014AA" w:rsidRPr="006A645F" w:rsidRDefault="00A014AA" w:rsidP="008456FD">
            <w:pPr>
              <w:jc w:val="center"/>
              <w:rPr>
                <w:rFonts w:cs="B Titr"/>
                <w:b/>
                <w:bCs/>
                <w:sz w:val="32"/>
                <w:szCs w:val="32"/>
                <w:rtl/>
              </w:rPr>
            </w:pPr>
            <w:r>
              <w:rPr>
                <w:rFonts w:cs="B Titr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A014AA" w:rsidTr="008456FD">
        <w:tc>
          <w:tcPr>
            <w:tcW w:w="1340" w:type="dxa"/>
          </w:tcPr>
          <w:p w:rsidR="00A014AA" w:rsidRPr="00B51384" w:rsidRDefault="00A014AA" w:rsidP="008456FD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4803" w:type="dxa"/>
          </w:tcPr>
          <w:p w:rsidR="00A014AA" w:rsidRPr="00B51384" w:rsidRDefault="00A014AA" w:rsidP="008456FD">
            <w:pPr>
              <w:rPr>
                <w:rFonts w:cs="B Titr"/>
                <w:rtl/>
              </w:rPr>
            </w:pPr>
          </w:p>
        </w:tc>
        <w:tc>
          <w:tcPr>
            <w:tcW w:w="1974" w:type="dxa"/>
          </w:tcPr>
          <w:p w:rsidR="00A014AA" w:rsidRPr="006A645F" w:rsidRDefault="00A014AA" w:rsidP="008456FD">
            <w:pPr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10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A014AA" w:rsidRDefault="00A02475" w:rsidP="00A014AA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A014AA" w:rsidRPr="000736BC" w:rsidRDefault="006E2951" w:rsidP="00A014AA">
      <w:pPr>
        <w:numPr>
          <w:ilvl w:val="0"/>
          <w:numId w:val="18"/>
        </w:numPr>
        <w:spacing w:after="0" w:line="240" w:lineRule="auto"/>
        <w:ind w:left="641" w:hanging="357"/>
        <w:rPr>
          <w:rFonts w:ascii="Times New Roman" w:eastAsia="Times New Roman" w:hAnsi="Times New Roman" w:cs="B Nazanin"/>
          <w:noProof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SA"/>
        </w:rPr>
        <w:t xml:space="preserve">  </w:t>
      </w:r>
      <w:r w:rsidR="00A014AA" w:rsidRPr="000736BC">
        <w:rPr>
          <w:rFonts w:ascii="Times New Roman" w:eastAsia="Times New Roman" w:hAnsi="Times New Roman" w:cs="B Nazanin"/>
          <w:noProof/>
          <w:sz w:val="20"/>
          <w:szCs w:val="20"/>
        </w:rPr>
        <w:t>trease and evance pharmacognosy, william c evance, 16</w:t>
      </w:r>
      <w:r w:rsidR="00A014AA" w:rsidRPr="000736BC">
        <w:rPr>
          <w:rFonts w:ascii="Times New Roman" w:eastAsia="Times New Roman" w:hAnsi="Times New Roman" w:cs="B Nazanin"/>
          <w:noProof/>
          <w:sz w:val="20"/>
          <w:szCs w:val="20"/>
          <w:vertAlign w:val="superscript"/>
        </w:rPr>
        <w:t>th</w:t>
      </w:r>
      <w:r w:rsidR="00A014AA" w:rsidRPr="000736BC">
        <w:rPr>
          <w:rFonts w:ascii="Times New Roman" w:eastAsia="Times New Roman" w:hAnsi="Times New Roman" w:cs="B Nazanin"/>
          <w:noProof/>
          <w:sz w:val="20"/>
          <w:szCs w:val="20"/>
        </w:rPr>
        <w:t xml:space="preserve"> edition, saunders publication, 2009.</w:t>
      </w:r>
    </w:p>
    <w:p w:rsidR="00A014AA" w:rsidRPr="000736BC" w:rsidRDefault="00A014AA" w:rsidP="00A014AA">
      <w:pPr>
        <w:numPr>
          <w:ilvl w:val="0"/>
          <w:numId w:val="18"/>
        </w:numPr>
        <w:spacing w:after="0" w:line="240" w:lineRule="auto"/>
        <w:ind w:left="641" w:hanging="357"/>
        <w:rPr>
          <w:rFonts w:ascii="Times New Roman" w:eastAsia="Times New Roman" w:hAnsi="Times New Roman" w:cs="B Nazanin"/>
          <w:noProof/>
          <w:sz w:val="20"/>
          <w:szCs w:val="20"/>
        </w:rPr>
      </w:pPr>
      <w:r w:rsidRPr="000736BC">
        <w:rPr>
          <w:rFonts w:ascii="Times New Roman" w:eastAsia="Times New Roman" w:hAnsi="Times New Roman" w:cs="B Nazanin" w:hint="cs"/>
          <w:noProof/>
          <w:sz w:val="20"/>
          <w:szCs w:val="20"/>
          <w:rtl/>
        </w:rPr>
        <w:t>مقالات و منابع اینترنتی</w:t>
      </w:r>
    </w:p>
    <w:p w:rsidR="00A36BB6" w:rsidRDefault="006E2951" w:rsidP="00A014AA">
      <w:pPr>
        <w:jc w:val="right"/>
        <w:rPr>
          <w:rFonts w:ascii="Arial" w:hAnsi="Arial" w:cs="Arial"/>
          <w:b/>
          <w:bCs/>
          <w:sz w:val="24"/>
          <w:szCs w:val="24"/>
          <w:rtl/>
          <w:lang w:bidi="ar-SA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SA"/>
        </w:rPr>
        <w:t xml:space="preserve">   </w:t>
      </w:r>
    </w:p>
    <w:p w:rsidR="00C329D9" w:rsidRDefault="00C329D9" w:rsidP="00A36BB6">
      <w:pPr>
        <w:jc w:val="right"/>
        <w:rPr>
          <w:rFonts w:cs="B Titr"/>
          <w:sz w:val="32"/>
          <w:szCs w:val="32"/>
          <w:rtl/>
        </w:rPr>
      </w:pPr>
    </w:p>
    <w:sectPr w:rsidR="00C329D9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2A5" w:rsidRDefault="004802A5" w:rsidP="00205745">
      <w:pPr>
        <w:spacing w:after="0" w:line="240" w:lineRule="auto"/>
      </w:pPr>
      <w:r>
        <w:separator/>
      </w:r>
    </w:p>
  </w:endnote>
  <w:endnote w:type="continuationSeparator" w:id="0">
    <w:p w:rsidR="004802A5" w:rsidRDefault="004802A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6508" w:rsidRDefault="00C706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73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4C6508" w:rsidRDefault="004C6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2A5" w:rsidRDefault="004802A5" w:rsidP="00205745">
      <w:pPr>
        <w:spacing w:after="0" w:line="240" w:lineRule="auto"/>
      </w:pPr>
      <w:r>
        <w:separator/>
      </w:r>
    </w:p>
  </w:footnote>
  <w:footnote w:type="continuationSeparator" w:id="0">
    <w:p w:rsidR="004802A5" w:rsidRDefault="004802A5" w:rsidP="00205745">
      <w:pPr>
        <w:spacing w:after="0" w:line="240" w:lineRule="auto"/>
      </w:pPr>
      <w:r>
        <w:continuationSeparator/>
      </w:r>
    </w:p>
  </w:footnote>
  <w:footnote w:id="1">
    <w:p w:rsidR="002D04A8" w:rsidRPr="007C4AC6" w:rsidRDefault="002D04A8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2D04A8" w:rsidRPr="007C4AC6" w:rsidRDefault="002D04A8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2D04A8" w:rsidRPr="007C4AC6" w:rsidRDefault="002D04A8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2D04A8" w:rsidRPr="007C4AC6" w:rsidRDefault="002D04A8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A014AA" w:rsidRDefault="00A014AA" w:rsidP="00A014AA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AC0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85E2F"/>
    <w:multiLevelType w:val="multilevel"/>
    <w:tmpl w:val="01BCF94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20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720" w:hanging="1440"/>
      </w:pPr>
      <w:rPr>
        <w:rFonts w:hint="default"/>
      </w:rPr>
    </w:lvl>
  </w:abstractNum>
  <w:abstractNum w:abstractNumId="2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44642"/>
    <w:multiLevelType w:val="multilevel"/>
    <w:tmpl w:val="2D28C0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16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960" w:hanging="1440"/>
      </w:pPr>
      <w:rPr>
        <w:rFonts w:hint="default"/>
      </w:rPr>
    </w:lvl>
  </w:abstractNum>
  <w:abstractNum w:abstractNumId="4">
    <w:nsid w:val="254E6050"/>
    <w:multiLevelType w:val="hybridMultilevel"/>
    <w:tmpl w:val="59265B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543BD"/>
    <w:multiLevelType w:val="hybridMultilevel"/>
    <w:tmpl w:val="D502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1B16"/>
    <w:multiLevelType w:val="multilevel"/>
    <w:tmpl w:val="926E33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54FF6FC1"/>
    <w:multiLevelType w:val="hybridMultilevel"/>
    <w:tmpl w:val="23DC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865ED"/>
    <w:multiLevelType w:val="hybridMultilevel"/>
    <w:tmpl w:val="42866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35112"/>
    <w:multiLevelType w:val="hybridMultilevel"/>
    <w:tmpl w:val="267E3AD2"/>
    <w:lvl w:ilvl="0" w:tplc="F96A2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C1E40"/>
    <w:multiLevelType w:val="multilevel"/>
    <w:tmpl w:val="69E86D0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2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72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0" w:hanging="1440"/>
      </w:pPr>
      <w:rPr>
        <w:rFonts w:hint="default"/>
      </w:rPr>
    </w:lvl>
  </w:abstractNum>
  <w:abstractNum w:abstractNumId="13">
    <w:nsid w:val="6CF543CE"/>
    <w:multiLevelType w:val="multilevel"/>
    <w:tmpl w:val="CCC416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080" w:hanging="1440"/>
      </w:pPr>
      <w:rPr>
        <w:rFonts w:hint="default"/>
      </w:rPr>
    </w:lvl>
  </w:abstractNum>
  <w:abstractNum w:abstractNumId="14">
    <w:nsid w:val="6E1B3FCB"/>
    <w:multiLevelType w:val="multilevel"/>
    <w:tmpl w:val="15DAC8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6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840" w:hanging="1440"/>
      </w:pPr>
      <w:rPr>
        <w:rFonts w:hint="default"/>
      </w:rPr>
    </w:lvl>
  </w:abstractNum>
  <w:abstractNum w:abstractNumId="15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BF4A2E"/>
    <w:multiLevelType w:val="hybridMultilevel"/>
    <w:tmpl w:val="8C2C0172"/>
    <w:lvl w:ilvl="0" w:tplc="9A4E3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8"/>
  </w:num>
  <w:num w:numId="5">
    <w:abstractNumId w:val="17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11"/>
  </w:num>
  <w:num w:numId="11">
    <w:abstractNumId w:val="16"/>
  </w:num>
  <w:num w:numId="12">
    <w:abstractNumId w:val="7"/>
  </w:num>
  <w:num w:numId="13">
    <w:abstractNumId w:val="13"/>
  </w:num>
  <w:num w:numId="14">
    <w:abstractNumId w:val="3"/>
  </w:num>
  <w:num w:numId="15">
    <w:abstractNumId w:val="14"/>
  </w:num>
  <w:num w:numId="16">
    <w:abstractNumId w:val="1"/>
  </w:num>
  <w:num w:numId="17">
    <w:abstractNumId w:val="1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1AB"/>
    <w:rsid w:val="000134BF"/>
    <w:rsid w:val="00075243"/>
    <w:rsid w:val="000879D3"/>
    <w:rsid w:val="000907CC"/>
    <w:rsid w:val="000F5BCB"/>
    <w:rsid w:val="0014591A"/>
    <w:rsid w:val="00205745"/>
    <w:rsid w:val="0022243F"/>
    <w:rsid w:val="00236222"/>
    <w:rsid w:val="002975CD"/>
    <w:rsid w:val="002D04A8"/>
    <w:rsid w:val="002F04FC"/>
    <w:rsid w:val="00324D6C"/>
    <w:rsid w:val="003514AA"/>
    <w:rsid w:val="00374964"/>
    <w:rsid w:val="003807F2"/>
    <w:rsid w:val="003A05D0"/>
    <w:rsid w:val="003E6E4D"/>
    <w:rsid w:val="003F1DD6"/>
    <w:rsid w:val="0040208B"/>
    <w:rsid w:val="00470210"/>
    <w:rsid w:val="00472AA7"/>
    <w:rsid w:val="004802A5"/>
    <w:rsid w:val="00486B07"/>
    <w:rsid w:val="004C6508"/>
    <w:rsid w:val="004C69FE"/>
    <w:rsid w:val="004E3344"/>
    <w:rsid w:val="004F0DBB"/>
    <w:rsid w:val="00543ACD"/>
    <w:rsid w:val="00545991"/>
    <w:rsid w:val="0054773F"/>
    <w:rsid w:val="00597827"/>
    <w:rsid w:val="005E32F7"/>
    <w:rsid w:val="0061213E"/>
    <w:rsid w:val="00631955"/>
    <w:rsid w:val="00631CC3"/>
    <w:rsid w:val="006E2951"/>
    <w:rsid w:val="00703290"/>
    <w:rsid w:val="00714A8B"/>
    <w:rsid w:val="0072016C"/>
    <w:rsid w:val="00726C6E"/>
    <w:rsid w:val="007A3B23"/>
    <w:rsid w:val="007A40A2"/>
    <w:rsid w:val="007A4838"/>
    <w:rsid w:val="007A7B64"/>
    <w:rsid w:val="007C3894"/>
    <w:rsid w:val="007C4AC6"/>
    <w:rsid w:val="007C77C4"/>
    <w:rsid w:val="00842A97"/>
    <w:rsid w:val="008433A1"/>
    <w:rsid w:val="00845624"/>
    <w:rsid w:val="008549B7"/>
    <w:rsid w:val="008741D1"/>
    <w:rsid w:val="0087729D"/>
    <w:rsid w:val="00893AC5"/>
    <w:rsid w:val="00895D6F"/>
    <w:rsid w:val="008D3F86"/>
    <w:rsid w:val="008E5F71"/>
    <w:rsid w:val="0091701C"/>
    <w:rsid w:val="009458C9"/>
    <w:rsid w:val="00952DA0"/>
    <w:rsid w:val="00991634"/>
    <w:rsid w:val="009B0D7F"/>
    <w:rsid w:val="009F680D"/>
    <w:rsid w:val="00A014AA"/>
    <w:rsid w:val="00A02475"/>
    <w:rsid w:val="00A36BB6"/>
    <w:rsid w:val="00A46DDA"/>
    <w:rsid w:val="00A703AF"/>
    <w:rsid w:val="00A712C9"/>
    <w:rsid w:val="00A801A2"/>
    <w:rsid w:val="00AA5C03"/>
    <w:rsid w:val="00AA66F0"/>
    <w:rsid w:val="00B128C7"/>
    <w:rsid w:val="00B158C0"/>
    <w:rsid w:val="00B2416A"/>
    <w:rsid w:val="00B476D2"/>
    <w:rsid w:val="00B51384"/>
    <w:rsid w:val="00B63432"/>
    <w:rsid w:val="00B86E2C"/>
    <w:rsid w:val="00BA4289"/>
    <w:rsid w:val="00BB499B"/>
    <w:rsid w:val="00BC78FD"/>
    <w:rsid w:val="00BD7F47"/>
    <w:rsid w:val="00C00361"/>
    <w:rsid w:val="00C115F9"/>
    <w:rsid w:val="00C21148"/>
    <w:rsid w:val="00C329D9"/>
    <w:rsid w:val="00C363D2"/>
    <w:rsid w:val="00C47B31"/>
    <w:rsid w:val="00C7066F"/>
    <w:rsid w:val="00C77209"/>
    <w:rsid w:val="00C916B9"/>
    <w:rsid w:val="00C941AB"/>
    <w:rsid w:val="00D01FAA"/>
    <w:rsid w:val="00D2466D"/>
    <w:rsid w:val="00D33067"/>
    <w:rsid w:val="00D54C9A"/>
    <w:rsid w:val="00D610C0"/>
    <w:rsid w:val="00D80887"/>
    <w:rsid w:val="00D95782"/>
    <w:rsid w:val="00DB56AB"/>
    <w:rsid w:val="00DD7257"/>
    <w:rsid w:val="00E1792F"/>
    <w:rsid w:val="00E214A7"/>
    <w:rsid w:val="00E31D5B"/>
    <w:rsid w:val="00E47E16"/>
    <w:rsid w:val="00E92A0D"/>
    <w:rsid w:val="00F07721"/>
    <w:rsid w:val="00F12076"/>
    <w:rsid w:val="00F233A8"/>
    <w:rsid w:val="00F5548B"/>
    <w:rsid w:val="00F96FF8"/>
    <w:rsid w:val="00FB2CFD"/>
    <w:rsid w:val="00FD7867"/>
    <w:rsid w:val="00FE6AFC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BB4995-5ACE-4E2D-B34E-4992D169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6D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BodyText2">
    <w:name w:val="Body Text 2"/>
    <w:basedOn w:val="Normal"/>
    <w:link w:val="BodyText2Char"/>
    <w:uiPriority w:val="99"/>
    <w:semiHidden/>
    <w:unhideWhenUsed/>
    <w:rsid w:val="003749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74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91A6F-FC88-4C07-AD02-5BC17E05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dr_moradkhni</cp:lastModifiedBy>
  <cp:revision>77</cp:revision>
  <dcterms:created xsi:type="dcterms:W3CDTF">2018-11-18T10:07:00Z</dcterms:created>
  <dcterms:modified xsi:type="dcterms:W3CDTF">2024-12-21T10:15:00Z</dcterms:modified>
</cp:coreProperties>
</file>